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0001309702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0"/>
        <w:gridCol w:w="3565"/>
      </w:tblGrid>
      <w:tr>
        <w:trPr/>
        <w:tc>
          <w:tcPr>
            <w:tcW w:w="6640" w:type="dxa"/>
            <w:tcBorders/>
            <w:vAlign w:val="center"/>
          </w:tcPr>
          <w:p>
            <w:pPr>
              <w:pStyle w:val="TableContents"/>
              <w:bidi w:val="0"/>
              <w:spacing w:before="0" w:after="283"/>
              <w:jc w:val="left"/>
              <w:rPr/>
            </w:pPr>
            <w:r>
              <w:rPr/>
              <w:t>Name of Issuer</w:t>
            </w:r>
          </w:p>
        </w:tc>
        <w:tc>
          <w:tcPr>
            <w:tcW w:w="3565" w:type="dxa"/>
            <w:tcBorders/>
            <w:vAlign w:val="center"/>
          </w:tcPr>
          <w:p>
            <w:pPr>
              <w:pStyle w:val="TableContents"/>
              <w:bidi w:val="0"/>
              <w:spacing w:before="0" w:after="0"/>
              <w:jc w:val="left"/>
              <w:rPr/>
            </w:pPr>
            <w:r>
              <w:rPr/>
              <w:t>NKARTA INC</w:t>
            </w:r>
          </w:p>
        </w:tc>
      </w:tr>
      <w:tr>
        <w:trPr/>
        <w:tc>
          <w:tcPr>
            <w:tcW w:w="6640" w:type="dxa"/>
            <w:tcBorders/>
            <w:vAlign w:val="center"/>
          </w:tcPr>
          <w:p>
            <w:pPr>
              <w:pStyle w:val="TableContents"/>
              <w:bidi w:val="0"/>
              <w:spacing w:before="0" w:after="283"/>
              <w:jc w:val="left"/>
              <w:rPr/>
            </w:pPr>
            <w:r>
              <w:rPr/>
              <w:t>SEC File Number</w:t>
            </w:r>
          </w:p>
        </w:tc>
        <w:tc>
          <w:tcPr>
            <w:tcW w:w="3565" w:type="dxa"/>
            <w:tcBorders/>
            <w:vAlign w:val="center"/>
          </w:tcPr>
          <w:p>
            <w:pPr>
              <w:pStyle w:val="TableContents"/>
              <w:bidi w:val="0"/>
              <w:spacing w:before="0" w:after="0"/>
              <w:jc w:val="left"/>
              <w:rPr/>
            </w:pPr>
            <w:r>
              <w:rPr/>
              <w:t>001-39370</w:t>
            </w:r>
          </w:p>
        </w:tc>
      </w:tr>
      <w:tr>
        <w:trPr/>
        <w:tc>
          <w:tcPr>
            <w:tcW w:w="6640" w:type="dxa"/>
            <w:tcBorders/>
            <w:vAlign w:val="center"/>
          </w:tcPr>
          <w:p>
            <w:pPr>
              <w:pStyle w:val="TableContents"/>
              <w:bidi w:val="0"/>
              <w:spacing w:before="0" w:after="283"/>
              <w:jc w:val="left"/>
              <w:rPr/>
            </w:pPr>
            <w:r>
              <w:rPr/>
              <w:t>Address of Issuer</w:t>
            </w:r>
          </w:p>
        </w:tc>
        <w:tc>
          <w:tcPr>
            <w:tcW w:w="3565" w:type="dxa"/>
            <w:tcBorders/>
            <w:vAlign w:val="center"/>
          </w:tcPr>
          <w:p>
            <w:pPr>
              <w:pStyle w:val="TableContents"/>
              <w:bidi w:val="0"/>
              <w:spacing w:before="0" w:after="0"/>
              <w:jc w:val="left"/>
              <w:rPr/>
            </w:pPr>
            <w:r>
              <w:rPr/>
              <w:t>1150 Veterans Boulevard</w:t>
              <w:br/>
              <w:t>South San Francisco</w:t>
              <w:br/>
              <w:t xml:space="preserve">CALIFORNIA </w:t>
              <w:br/>
              <w:t>94080</w:t>
            </w:r>
          </w:p>
        </w:tc>
      </w:tr>
      <w:tr>
        <w:trPr/>
        <w:tc>
          <w:tcPr>
            <w:tcW w:w="6640" w:type="dxa"/>
            <w:tcBorders/>
            <w:vAlign w:val="center"/>
          </w:tcPr>
          <w:p>
            <w:pPr>
              <w:pStyle w:val="TableContents"/>
              <w:bidi w:val="0"/>
              <w:spacing w:before="0" w:after="283"/>
              <w:jc w:val="left"/>
              <w:rPr/>
            </w:pPr>
            <w:r>
              <w:rPr/>
              <w:t>Phone</w:t>
            </w:r>
          </w:p>
        </w:tc>
        <w:tc>
          <w:tcPr>
            <w:tcW w:w="3565" w:type="dxa"/>
            <w:tcBorders/>
            <w:vAlign w:val="center"/>
          </w:tcPr>
          <w:p>
            <w:pPr>
              <w:pStyle w:val="TableContents"/>
              <w:bidi w:val="0"/>
              <w:spacing w:before="0" w:after="0"/>
              <w:jc w:val="left"/>
              <w:rPr/>
            </w:pPr>
            <w:r>
              <w:rPr/>
              <w:t>4155824923</w:t>
            </w:r>
          </w:p>
        </w:tc>
      </w:tr>
      <w:tr>
        <w:trPr/>
        <w:tc>
          <w:tcPr>
            <w:tcW w:w="6640" w:type="dxa"/>
            <w:tcBorders/>
            <w:vAlign w:val="center"/>
          </w:tcPr>
          <w:p>
            <w:pPr>
              <w:pStyle w:val="TableContents"/>
              <w:bidi w:val="0"/>
              <w:spacing w:before="0" w:after="283"/>
              <w:jc w:val="left"/>
              <w:rPr/>
            </w:pPr>
            <w:r>
              <w:rPr/>
              <w:t>Name of Person for Whose Account the Securities are To Be Sold</w:t>
            </w:r>
          </w:p>
        </w:tc>
        <w:tc>
          <w:tcPr>
            <w:tcW w:w="3565" w:type="dxa"/>
            <w:tcBorders/>
            <w:vAlign w:val="center"/>
          </w:tcPr>
          <w:p>
            <w:pPr>
              <w:pStyle w:val="TableContents"/>
              <w:bidi w:val="0"/>
              <w:spacing w:before="0" w:after="0"/>
              <w:jc w:val="left"/>
              <w:rPr/>
            </w:pPr>
            <w:r>
              <w:rPr/>
              <w:t>PAUL J HASTINGS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0" w:type="dxa"/>
            <w:tcBorders/>
            <w:vAlign w:val="center"/>
          </w:tcPr>
          <w:p>
            <w:pPr>
              <w:pStyle w:val="TableContents"/>
              <w:bidi w:val="0"/>
              <w:spacing w:before="0" w:after="283"/>
              <w:jc w:val="left"/>
              <w:rPr/>
            </w:pPr>
            <w:r>
              <w:rPr/>
              <w:t>Relationship to Issuer</w:t>
            </w:r>
          </w:p>
        </w:tc>
        <w:tc>
          <w:tcPr>
            <w:tcW w:w="35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67"/>
        <w:gridCol w:w="1148"/>
        <w:gridCol w:w="1440"/>
        <w:gridCol w:w="1533"/>
        <w:gridCol w:w="1555"/>
        <w:gridCol w:w="1388"/>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COMMON</w:t>
            </w:r>
          </w:p>
        </w:tc>
        <w:tc>
          <w:tcPr>
            <w:tcW w:w="1467"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48" w:type="dxa"/>
            <w:tcBorders/>
            <w:vAlign w:val="center"/>
          </w:tcPr>
          <w:p>
            <w:pPr>
              <w:pStyle w:val="TableContents"/>
              <w:bidi w:val="0"/>
              <w:spacing w:before="0" w:after="283"/>
              <w:jc w:val="left"/>
              <w:rPr/>
            </w:pPr>
            <w:r>
              <w:rPr/>
              <w:t>120000</w:t>
            </w:r>
          </w:p>
        </w:tc>
        <w:tc>
          <w:tcPr>
            <w:tcW w:w="1440" w:type="dxa"/>
            <w:tcBorders/>
            <w:vAlign w:val="center"/>
          </w:tcPr>
          <w:p>
            <w:pPr>
              <w:pStyle w:val="TableContents"/>
              <w:bidi w:val="0"/>
              <w:spacing w:before="0" w:after="283"/>
              <w:jc w:val="left"/>
              <w:rPr/>
            </w:pPr>
            <w:r>
              <w:rPr/>
              <w:t>1449600.00</w:t>
            </w:r>
          </w:p>
        </w:tc>
        <w:tc>
          <w:tcPr>
            <w:tcW w:w="1533" w:type="dxa"/>
            <w:tcBorders/>
            <w:vAlign w:val="center"/>
          </w:tcPr>
          <w:p>
            <w:pPr>
              <w:pStyle w:val="TableContents"/>
              <w:bidi w:val="0"/>
              <w:spacing w:before="0" w:after="283"/>
              <w:jc w:val="left"/>
              <w:rPr/>
            </w:pPr>
            <w:r>
              <w:rPr/>
              <w:t>49072342</w:t>
            </w:r>
          </w:p>
        </w:tc>
        <w:tc>
          <w:tcPr>
            <w:tcW w:w="1555" w:type="dxa"/>
            <w:tcBorders/>
            <w:vAlign w:val="center"/>
          </w:tcPr>
          <w:p>
            <w:pPr>
              <w:pStyle w:val="TableContents"/>
              <w:bidi w:val="0"/>
              <w:spacing w:before="0" w:after="283"/>
              <w:jc w:val="left"/>
              <w:rPr/>
            </w:pPr>
            <w:r>
              <w:rPr/>
              <w:t>03/01/2024</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12/24/2018</w:t>
            </w:r>
          </w:p>
        </w:tc>
        <w:tc>
          <w:tcPr>
            <w:tcW w:w="1505" w:type="dxa"/>
            <w:tcBorders/>
            <w:vAlign w:val="center"/>
          </w:tcPr>
          <w:p>
            <w:pPr>
              <w:pStyle w:val="TableContents"/>
              <w:bidi w:val="0"/>
              <w:spacing w:before="0" w:after="283"/>
              <w:jc w:val="left"/>
              <w:rPr/>
            </w:pPr>
            <w:r>
              <w:rPr/>
              <w:t>Previously Exercised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120000</w:t>
            </w:r>
          </w:p>
        </w:tc>
        <w:tc>
          <w:tcPr>
            <w:tcW w:w="1078" w:type="dxa"/>
            <w:tcBorders/>
            <w:vAlign w:val="center"/>
          </w:tcPr>
          <w:p>
            <w:pPr>
              <w:pStyle w:val="TableContents"/>
              <w:bidi w:val="0"/>
              <w:spacing w:before="0" w:after="283"/>
              <w:jc w:val="left"/>
              <w:rPr/>
            </w:pPr>
            <w:r>
              <w:rPr/>
              <w:t>12/24/2018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18"/>
        <w:gridCol w:w="5787"/>
      </w:tblGrid>
      <w:tr>
        <w:trPr/>
        <w:tc>
          <w:tcPr>
            <w:tcW w:w="4418" w:type="dxa"/>
            <w:tcBorders/>
            <w:vAlign w:val="center"/>
          </w:tcPr>
          <w:p>
            <w:pPr>
              <w:pStyle w:val="TableContents"/>
              <w:bidi w:val="0"/>
              <w:spacing w:before="0" w:after="283"/>
              <w:jc w:val="left"/>
              <w:rPr/>
            </w:pPr>
            <w:r>
              <w:rPr/>
              <w:t>Remarks</w:t>
            </w:r>
          </w:p>
        </w:tc>
        <w:tc>
          <w:tcPr>
            <w:tcW w:w="5787" w:type="dxa"/>
            <w:tcBorders/>
            <w:vAlign w:val="center"/>
          </w:tcPr>
          <w:p>
            <w:pPr>
              <w:pStyle w:val="TableContents"/>
              <w:bidi w:val="0"/>
              <w:spacing w:before="0" w:after="0"/>
              <w:jc w:val="left"/>
              <w:rPr/>
            </w:pPr>
            <w:r>
              <w:rPr/>
              <w:t xml:space="preserve">Securities to be sold were acquired upon the exercise of stock options from 12/24/2018 through 5/21/2020. </w:t>
            </w:r>
          </w:p>
        </w:tc>
      </w:tr>
      <w:tr>
        <w:trPr/>
        <w:tc>
          <w:tcPr>
            <w:tcW w:w="4418" w:type="dxa"/>
            <w:tcBorders/>
            <w:vAlign w:val="center"/>
          </w:tcPr>
          <w:p>
            <w:pPr>
              <w:pStyle w:val="TableContents"/>
              <w:bidi w:val="0"/>
              <w:spacing w:before="0" w:after="283"/>
              <w:jc w:val="left"/>
              <w:rPr/>
            </w:pPr>
            <w:r>
              <w:rPr/>
              <w:t>Date of Notice</w:t>
            </w:r>
          </w:p>
        </w:tc>
        <w:tc>
          <w:tcPr>
            <w:tcW w:w="5787" w:type="dxa"/>
            <w:tcBorders/>
            <w:vAlign w:val="center"/>
          </w:tcPr>
          <w:p>
            <w:pPr>
              <w:pStyle w:val="TableContents"/>
              <w:bidi w:val="0"/>
              <w:spacing w:before="0" w:after="0"/>
              <w:jc w:val="left"/>
              <w:rPr/>
            </w:pPr>
            <w:r>
              <w:rPr/>
              <w:t>03/01/2024</w:t>
            </w:r>
          </w:p>
        </w:tc>
      </w:tr>
      <w:tr>
        <w:trPr/>
        <w:tc>
          <w:tcPr>
            <w:tcW w:w="4418" w:type="dxa"/>
            <w:tcBorders/>
            <w:vAlign w:val="center"/>
          </w:tcPr>
          <w:p>
            <w:pPr>
              <w:pStyle w:val="TableContents"/>
              <w:bidi w:val="0"/>
              <w:spacing w:before="0" w:after="283"/>
              <w:jc w:val="left"/>
              <w:rPr/>
            </w:pPr>
            <w:r>
              <w:rPr/>
              <w:t>Date of Plan Adoption or Giving of Instruction, If Relying on Rule 10b5-1</w:t>
            </w:r>
          </w:p>
        </w:tc>
        <w:tc>
          <w:tcPr>
            <w:tcW w:w="5787" w:type="dxa"/>
            <w:tcBorders/>
            <w:vAlign w:val="center"/>
          </w:tcPr>
          <w:p>
            <w:pPr>
              <w:pStyle w:val="TableContents"/>
              <w:bidi w:val="0"/>
              <w:spacing w:before="0" w:after="0"/>
              <w:jc w:val="left"/>
              <w:rPr/>
            </w:pPr>
            <w:r>
              <w:rPr/>
              <w:t>06/27/2022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18" w:type="dxa"/>
            <w:tcBorders/>
            <w:vAlign w:val="center"/>
          </w:tcPr>
          <w:p>
            <w:pPr>
              <w:pStyle w:val="TableContents"/>
              <w:bidi w:val="0"/>
              <w:spacing w:before="0" w:after="283"/>
              <w:jc w:val="left"/>
              <w:rPr/>
            </w:pPr>
            <w:r>
              <w:rPr/>
              <w:t>Signature</w:t>
            </w:r>
          </w:p>
        </w:tc>
        <w:tc>
          <w:tcPr>
            <w:tcW w:w="5787" w:type="dxa"/>
            <w:tcBorders/>
            <w:vAlign w:val="center"/>
          </w:tcPr>
          <w:p>
            <w:pPr>
              <w:pStyle w:val="TableContents"/>
              <w:bidi w:val="0"/>
              <w:spacing w:before="0" w:after="0"/>
              <w:jc w:val="left"/>
              <w:rPr/>
            </w:pPr>
            <w:r>
              <w:rPr/>
              <w:t>/s/ Paul J Hastings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3077</Characters>
  <CharactersWithSpaces>3630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